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4" w:rsidRPr="00996E02" w:rsidRDefault="00C65E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96E02">
        <w:rPr>
          <w:rFonts w:ascii="Times New Roman" w:hAnsi="Times New Roman" w:cs="Times New Roman"/>
          <w:sz w:val="24"/>
          <w:szCs w:val="24"/>
        </w:rPr>
        <w:t>Утверждено</w:t>
      </w:r>
    </w:p>
    <w:p w:rsidR="00C65E74" w:rsidRDefault="00C65E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6E02">
        <w:rPr>
          <w:rFonts w:ascii="Times New Roman" w:hAnsi="Times New Roman" w:cs="Times New Roman"/>
          <w:sz w:val="24"/>
          <w:szCs w:val="24"/>
        </w:rPr>
        <w:t xml:space="preserve">ешением Думы </w:t>
      </w:r>
    </w:p>
    <w:p w:rsidR="00C65E74" w:rsidRPr="00996E02" w:rsidRDefault="00C65E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E0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65E74" w:rsidRPr="00996E02" w:rsidRDefault="00C65E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05.04.2017 года</w:t>
      </w:r>
      <w:r w:rsidRPr="00996E0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10/10</w:t>
      </w:r>
    </w:p>
    <w:p w:rsidR="00C65E74" w:rsidRPr="00996E02" w:rsidRDefault="00C65E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00605">
        <w:rPr>
          <w:rFonts w:ascii="Times New Roman" w:hAnsi="Times New Roman" w:cs="Times New Roman"/>
          <w:sz w:val="28"/>
          <w:szCs w:val="28"/>
        </w:rPr>
        <w:t>Положение</w:t>
      </w:r>
    </w:p>
    <w:p w:rsidR="00C65E74" w:rsidRPr="00D00605" w:rsidRDefault="00C65E74" w:rsidP="00BA5C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05">
        <w:rPr>
          <w:rFonts w:ascii="Times New Roman" w:hAnsi="Times New Roman" w:cs="Times New Roman"/>
          <w:b/>
          <w:bCs/>
          <w:sz w:val="28"/>
          <w:szCs w:val="28"/>
        </w:rPr>
        <w:t xml:space="preserve">«О комиссии об исчислении стажа, назначении и выплате пенсии за выслугу лет лицам, замещавшим муниципальные должности, и лицам,  замещавшим </w:t>
      </w:r>
    </w:p>
    <w:p w:rsidR="00C65E74" w:rsidRPr="00D00605" w:rsidRDefault="00C65E74" w:rsidP="00BA5C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0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муниципальной службы в органах местного самоуправления </w:t>
      </w:r>
    </w:p>
    <w:p w:rsidR="00C65E74" w:rsidRPr="00D00605" w:rsidRDefault="00C65E74" w:rsidP="00BA5C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605">
        <w:rPr>
          <w:rFonts w:ascii="Times New Roman" w:hAnsi="Times New Roman" w:cs="Times New Roman"/>
          <w:b/>
          <w:bCs/>
          <w:sz w:val="28"/>
          <w:szCs w:val="28"/>
        </w:rPr>
        <w:t>городского округа ЗАТО Свободный»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74" w:rsidRPr="00D00605" w:rsidRDefault="00C65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 w:rsidP="00996E02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0605">
        <w:rPr>
          <w:rFonts w:ascii="Times New Roman" w:hAnsi="Times New Roman" w:cs="Times New Roman"/>
          <w:b w:val="0"/>
          <w:bCs w:val="0"/>
          <w:sz w:val="28"/>
          <w:szCs w:val="28"/>
        </w:rPr>
        <w:t>1. Комиссия об исчислении стажа, назначении и выплате пенсии за выслугу лет лицам, замещавшим муниципальные должности, и лицам, замещавшим должности муниципальной службы в органах местного самоуправления городского округа ЗАТО Свободный», (далее - Комиссия) создана для всестороннего и объективного рассмотрения вопросов, связанных с установлением пенсии за выслугу лет.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2. Комиссия образуется решением Думы городского округа.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3. Комиссия состоит из председателя, заместителя председателя, секретаря и членов Комиссии.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4. Возглавляет Комиссию председатель - глава городского округа.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 w:rsidP="0099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C65E74" w:rsidRPr="00D00605" w:rsidRDefault="00C65E74" w:rsidP="00996E02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0605">
        <w:rPr>
          <w:rFonts w:ascii="Times New Roman" w:hAnsi="Times New Roman" w:cs="Times New Roman"/>
          <w:b w:val="0"/>
          <w:bCs w:val="0"/>
          <w:sz w:val="28"/>
          <w:szCs w:val="28"/>
        </w:rPr>
        <w:t>1) рассмотрение заявлений представленных гражданами, замещавшими муниципальные должности на постоянной основе, и гражданами, замещавшими должности муниципальной службы в органах местного самоуправления городского округа ЗАТО Свободный (далее - гражданин), о назначении пенсии за выслугу лет, приостановлении, возобновлении выплаты пенсии за выслугу лет, перерасчете пенсии за выслугу лет;</w:t>
      </w:r>
    </w:p>
    <w:p w:rsidR="00C65E74" w:rsidRPr="00D00605" w:rsidRDefault="00C65E74" w:rsidP="0099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2) принимать решения об установлении размера и назначении пенсии за выслугу лет гражданам;</w:t>
      </w:r>
    </w:p>
    <w:p w:rsidR="00C65E74" w:rsidRPr="00D00605" w:rsidRDefault="00C65E74" w:rsidP="0099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3) производить перерасчет размера и выплаты пенсии за выслугу лет гражданам;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4) приостанавливать, прекращать, возобновлять выплату пенсии за выслугу лет гражданам;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5) рассматривать спорные ситуации по вопросам, связанным с назначением, перерасчетом, приостановлением и возобновлением выплаты пенсий за выслугу лет гражданам.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III. ПРАВА И ОБЯЗАННОСТИ КОМИССИИ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6. Комиссия имеет право: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1) запрашивать документы у граждан и организаций, подтверждающие трудовой стаж;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2) производить оценку документов и определять возможность положительного решения по представленным документам;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3) обращаться за консультациями, разъяснениями по вопросам исчисления стажа государственной, муниципальной службы в федеральные органы государственной власти и органы государственной власти Свердловской области и иных субъектов РФ;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4) обращаться с запросами в Управление архивами Свердловской области и иных субъектов РФ.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7. Комиссия обязана: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 xml:space="preserve">1) в своей деятельности руководствоваться </w:t>
      </w:r>
      <w:hyperlink r:id="rId4" w:history="1">
        <w:r w:rsidRPr="00D0060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006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Свердловской области, муниципальными нормативными правовыми актами;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2) своевременно рассматривать заявления граждан, о назначении пенсии за выслугу лет, приостановлении, возобновлении выплаты пенсии за выслугу лет, перерасчете пенсии за выслугу лет.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IV. ФОРМА И ПОРЯДОК РАБОТЫ КОМИССИИ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8. Комиссия рассматривает вопросы, отнесенные к ее компетенции на заседаниях, которые являются основной формой работы Комиссии.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9. Заседания Комиссии проводятся с периодичностью, обеспечивающей соблюдение установленных законом сроков рассмотрения заявлений граждан.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10. Комиссия рассматривает заявления, если на ее заседании присутствует не менее 2/3 от общего числа членов Комиссии.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В случае отсутствия на заседании председателя Комиссии обязанности председателя исполняет заместитель председателя Комиссии. В случае одновременного отсутствия председателя Комиссии и его заместителя на заседании Комиссии обязанности председателя исполняет по поручению председателя Комиссии один из членов Комиссии.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 xml:space="preserve">11. Решение по рассмотренному Комиссией заявлению принимается простым большинством голосов от числа членов Комиссии, присутствующих на заседании. 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V. ПОЛНОМОЧИЯ ЧЛЕНОВ КОМИССИИ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12. Члены Комиссии обладают равными правами при рассмотрении заявлений граждан.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13. Члены Комиссии: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1) участвуют в подготовке заседаний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2) предварительно, до заседания Комиссии, знакомятся с заявлениями, внесенными на ее рассмотрение;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3) участвуют в заседании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4) задают вопросы лицам, участвующим в рассмотрении заявления;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5) участвуют в обсуждении принимаемых Комиссией решений;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6) участвуют в голосовании при принятии Комиссией решений.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14. Председатель Комиссии: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2) председательствует на заседаниях Комиссии и организует ее работу;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3) планирует работу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4) утверждает повестку дня каждого заседания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5) назначает заседания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6) подписывает протоколы заседания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7) представляет интересы Комиссии в отношениях с органами государственной власти и иными государственными органами, органами местного самоуправления, должностными лицами и гражданами;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8) несет персональную ответственность за деятельность Комиссии.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15. Заместитель председателя Комиссии – исполняет полномочия председателя Комиссии при его отсутствии.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16. Секретарь комиссии: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1) обеспечивает подготовку документов к рассмотрению на заседании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2) ведет и оформляет протокол заседания Комиссии и подписывает его;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3) оповещает членов Комиссии о времени и месте заседания Комиссии;</w:t>
      </w:r>
    </w:p>
    <w:p w:rsidR="00C65E74" w:rsidRPr="00D00605" w:rsidRDefault="00C65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4) обеспечивает ведение делопроизводства и сохранность документов Комиссии.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VI. РАССМОТРЕНИЕ СПОРОВ</w:t>
      </w:r>
    </w:p>
    <w:p w:rsidR="00C65E74" w:rsidRPr="00D00605" w:rsidRDefault="00C65E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5E74" w:rsidRPr="00D00605" w:rsidRDefault="00C65E74" w:rsidP="00996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0605">
        <w:rPr>
          <w:rFonts w:ascii="Times New Roman" w:hAnsi="Times New Roman" w:cs="Times New Roman"/>
          <w:sz w:val="28"/>
          <w:szCs w:val="28"/>
        </w:rPr>
        <w:t>17. Споры, связанные с назначением пенсии за выслугу лет, приостановлением, возобновлением выплаты пенсии за выслугу лет, перерасчетом пенсии за выслугу лет, не урегулированные в досудебном порядке, разрешаются судом.</w:t>
      </w:r>
    </w:p>
    <w:sectPr w:rsidR="00C65E74" w:rsidRPr="00D00605" w:rsidSect="00D006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FB"/>
    <w:rsid w:val="00080EDF"/>
    <w:rsid w:val="001557B9"/>
    <w:rsid w:val="002250DF"/>
    <w:rsid w:val="00255F1B"/>
    <w:rsid w:val="002746B3"/>
    <w:rsid w:val="002878F4"/>
    <w:rsid w:val="002B49D7"/>
    <w:rsid w:val="00351894"/>
    <w:rsid w:val="00354204"/>
    <w:rsid w:val="00383BFD"/>
    <w:rsid w:val="003A56CB"/>
    <w:rsid w:val="003E7DF8"/>
    <w:rsid w:val="00412562"/>
    <w:rsid w:val="00420E3D"/>
    <w:rsid w:val="00435802"/>
    <w:rsid w:val="00455BD0"/>
    <w:rsid w:val="00470B56"/>
    <w:rsid w:val="004F3A77"/>
    <w:rsid w:val="004F68EF"/>
    <w:rsid w:val="00522312"/>
    <w:rsid w:val="00690920"/>
    <w:rsid w:val="006B349F"/>
    <w:rsid w:val="006B3DD4"/>
    <w:rsid w:val="006D0008"/>
    <w:rsid w:val="007A5752"/>
    <w:rsid w:val="007E156B"/>
    <w:rsid w:val="00814941"/>
    <w:rsid w:val="00823F43"/>
    <w:rsid w:val="008512FD"/>
    <w:rsid w:val="0085425B"/>
    <w:rsid w:val="00854EEA"/>
    <w:rsid w:val="008A5C71"/>
    <w:rsid w:val="008A74C8"/>
    <w:rsid w:val="009308FB"/>
    <w:rsid w:val="009510BF"/>
    <w:rsid w:val="00960012"/>
    <w:rsid w:val="00971A46"/>
    <w:rsid w:val="009954FE"/>
    <w:rsid w:val="00996E02"/>
    <w:rsid w:val="009C2898"/>
    <w:rsid w:val="009C2C0A"/>
    <w:rsid w:val="009D1DE6"/>
    <w:rsid w:val="009D45BA"/>
    <w:rsid w:val="009E131B"/>
    <w:rsid w:val="009E2448"/>
    <w:rsid w:val="00A16F39"/>
    <w:rsid w:val="00B4380C"/>
    <w:rsid w:val="00B70AE7"/>
    <w:rsid w:val="00BA4186"/>
    <w:rsid w:val="00BA5CFE"/>
    <w:rsid w:val="00BB67F4"/>
    <w:rsid w:val="00BC46AC"/>
    <w:rsid w:val="00C11E77"/>
    <w:rsid w:val="00C1725E"/>
    <w:rsid w:val="00C62437"/>
    <w:rsid w:val="00C65E74"/>
    <w:rsid w:val="00C803CD"/>
    <w:rsid w:val="00D00605"/>
    <w:rsid w:val="00D4561C"/>
    <w:rsid w:val="00D4774E"/>
    <w:rsid w:val="00D649F4"/>
    <w:rsid w:val="00DF2687"/>
    <w:rsid w:val="00E145FB"/>
    <w:rsid w:val="00E95921"/>
    <w:rsid w:val="00EB2294"/>
    <w:rsid w:val="00F16D35"/>
    <w:rsid w:val="00F67E30"/>
    <w:rsid w:val="00FB4AE7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94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E145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145F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E145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145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575B78464CD34ADE409E9D14AD9DA0B1A8AD52023D8B72CE59B1X0T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3</Pages>
  <Words>814</Words>
  <Characters>4643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18</cp:revision>
  <cp:lastPrinted>2017-03-03T07:43:00Z</cp:lastPrinted>
  <dcterms:created xsi:type="dcterms:W3CDTF">2017-01-25T10:19:00Z</dcterms:created>
  <dcterms:modified xsi:type="dcterms:W3CDTF">2017-04-06T09:16:00Z</dcterms:modified>
</cp:coreProperties>
</file>